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LOnormal1"/>
        <w:rPr/>
      </w:pPr>
      <w:r>
        <w:rPr/>
      </w:r>
    </w:p>
    <w:p>
      <w:pPr>
        <w:pStyle w:val="LOnormal1"/>
        <w:spacing w:lineRule="auto" w:line="240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DIEGO ANDRÉS GIRALDO ARBOLEDA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Director del Departamento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Departamento Administrativo de Planeación Municipal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Av 2Norte #10-70 CAM Torre Alcaldía Piso 10</w:t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Cali</w:t>
      </w:r>
    </w:p>
    <w:p>
      <w:pPr>
        <w:pStyle w:val="LOnormal1"/>
        <w:spacing w:lineRule="auto" w:line="240"/>
        <w:jc w:val="both"/>
        <w:rPr/>
      </w:pPr>
      <w:r>
        <w:rPr/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>Asunto: Respuesta a petición_Traslado parcial por competencia de derecho de petición sobre el Plan Parcial Las Vegas de Comfandi.</w:t>
      </w:r>
    </w:p>
    <w:p>
      <w:pPr>
        <w:pStyle w:val="LOnormal1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spacing w:lineRule="auto" w:line="240"/>
        <w:jc w:val="both"/>
        <w:rPr/>
      </w:pPr>
      <w:r>
        <w:rPr>
          <w:rFonts w:eastAsia="Arial" w:cs="Arial" w:ascii="Arial" w:hAnsi="Arial"/>
        </w:rPr>
        <w:t xml:space="preserve">Cordial Saludo, </w:t>
      </w:r>
    </w:p>
    <w:p>
      <w:pPr>
        <w:pStyle w:val="LOnormal1"/>
        <w:spacing w:lineRule="auto" w:line="24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highlight w:val="white"/>
          <w:u w:val="none"/>
          <w:vertAlign w:val="baseline"/>
        </w:rPr>
        <w:t>De manera atenta en respuesta a su solicitud No.202441320500002024,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en referencia al asunto</w:t>
      </w:r>
      <w:r>
        <w:rPr>
          <w:rFonts w:eastAsia="Arial" w:cs="Arial" w:ascii="Arial" w:hAnsi="Arial"/>
          <w:shd w:fill="auto" w:val="clear"/>
        </w:rPr>
        <w:t xml:space="preserve"> y a los ítems relacionados con el mosquito </w:t>
      </w:r>
      <w:r>
        <w:rPr>
          <w:rFonts w:eastAsia="Arial" w:cs="Arial" w:ascii="Arial" w:hAnsi="Arial"/>
          <w:i/>
          <w:shd w:fill="auto" w:val="clear"/>
        </w:rPr>
        <w:t>Aedes aegypti</w:t>
      </w:r>
      <w:r>
        <w:rPr>
          <w:rFonts w:eastAsia="Arial" w:cs="Arial" w:ascii="Arial" w:hAnsi="Arial"/>
          <w:shd w:fill="auto" w:val="clear"/>
        </w:rPr>
        <w:t>, vector de enfermedades como el dengue, el zika y el chikungunya, se comunica: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6. Los habitantes del Barrio Vegas de Comfandi vemos con preocupación el constante</w:t>
        <w:br/>
        <w:t>aumento y propagación del mosquito. (Aedes aegypti).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El </w:t>
      </w:r>
      <w:r>
        <w:rPr>
          <w:rFonts w:eastAsia="Arial" w:cs="Arial" w:ascii="Arial" w:hAnsi="Arial"/>
          <w:i/>
        </w:rPr>
        <w:t>Aedes aegypti</w:t>
      </w:r>
      <w:r>
        <w:rPr>
          <w:rFonts w:eastAsia="Arial" w:cs="Arial" w:ascii="Arial" w:hAnsi="Arial"/>
        </w:rPr>
        <w:t>, es un mosquito presente en el 73,2% municipios del territorio Nacional (822 de 1123). En Santiago de Cali, se encuentra principalmente en la zona urbana del distrito y por su biología se dan incrementos en sus poblaciones en algunos meses del año, posterior a épocas de lluvia, especialmente.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Teniendo en cuenta esto, la Secretaría de Salud de Santiago de Cali, por medio del Programa de Promoción, Prevención y Control de Enfermedades Transmitidas por Vectores y Zoonosis, realiza el control de formas inmaduras (larvas, pupas), control de formas adultas, educación y comunicación. Además, dentro de las actividades contingenciales, se adelantan Jornadas integrales de prevención de dengue, aplicación de insecticida con máquina pesada y comunicación del riesgo.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Por otra parte, es importante conocer que el ente territorial </w:t>
      </w:r>
      <w:r>
        <w:rPr>
          <w:rFonts w:eastAsia="Arial" w:cs="Arial" w:ascii="Arial" w:hAnsi="Arial"/>
          <w:highlight w:val="white"/>
        </w:rPr>
        <w:t>realiza seguimiento semanal a la notificación de casos de dengue en toda la ciudad, para programar acciones de control pertinentes según la situación epidemiológica identificada.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En el sector de la solicitud se adelantaron las siguientes actividades de control de </w:t>
      </w:r>
      <w:r>
        <w:rPr>
          <w:rFonts w:eastAsia="Arial" w:cs="Arial" w:ascii="Arial" w:hAnsi="Arial"/>
          <w:i/>
        </w:rPr>
        <w:t>Ae. aegypti</w:t>
      </w:r>
      <w:r>
        <w:rPr>
          <w:rFonts w:eastAsia="Arial" w:cs="Arial" w:ascii="Arial" w:hAnsi="Arial"/>
        </w:rPr>
        <w:t xml:space="preserve"> en el año 2024:</w:t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/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/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/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u w:val="single"/>
        </w:rPr>
        <w:t>Control larvario en sumideros</w:t>
      </w:r>
    </w:p>
    <w:p>
      <w:pPr>
        <w:pStyle w:val="LOnormal1"/>
        <w:numPr>
          <w:ilvl w:val="0"/>
          <w:numId w:val="0"/>
        </w:numPr>
        <w:ind w:left="108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405" w:type="dxa"/>
        <w:jc w:val="left"/>
        <w:tblInd w:w="-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2985"/>
        <w:gridCol w:w="2518"/>
        <w:gridCol w:w="901"/>
        <w:gridCol w:w="1470"/>
        <w:gridCol w:w="1531"/>
      </w:tblGrid>
      <w:tr>
        <w:trPr>
          <w:trHeight w:val="485" w:hRule="atLeast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Barrios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Sector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Mes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Revisiones realizadas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veces que se trataron sumideros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Ciudadela Real - Madroñal - Caney - Las Vegas de Comfandi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CL 42 - 57 KR 80 -86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feb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988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726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abr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1190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854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may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549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424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jun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736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525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jul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768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528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ago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1105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797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sep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611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423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oct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596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422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nov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1184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906</w:t>
            </w:r>
          </w:p>
        </w:tc>
      </w:tr>
      <w:tr>
        <w:trPr>
          <w:trHeight w:val="485" w:hRule="atLeast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dic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1215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spacing w:lineRule="auto" w:line="24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894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numPr>
          <w:ilvl w:val="0"/>
          <w:numId w:val="1"/>
        </w:numPr>
        <w:ind w:left="720" w:hanging="36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  <w:u w:val="single"/>
        </w:rPr>
        <w:t xml:space="preserve">Control adulto del vector: </w:t>
      </w:r>
      <w:r>
        <w:rPr>
          <w:rFonts w:eastAsia="Arial" w:cs="Arial" w:ascii="Arial" w:hAnsi="Arial"/>
        </w:rPr>
        <w:t>Fumigación con máquina pesada montada en vehículo el  14 de junio de 2024, se intervinieron 40 manzanas y 3360 predios.</w:t>
      </w:r>
    </w:p>
    <w:p>
      <w:pPr>
        <w:pStyle w:val="LOnormal1"/>
        <w:ind w:lef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7. El (Aedes aegypti) Es una enfermedad viral aguda que puede afectar a personas de</w:t>
        <w:br/>
        <w:t>cualquier edad, especialmente niños y adultos mayores, causada por un virus transmitido a través de la picadura de mosquitos infectados.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 xml:space="preserve">Es importante conocer que el </w:t>
      </w:r>
      <w:r>
        <w:rPr>
          <w:rFonts w:eastAsia="Arial" w:cs="Arial" w:ascii="Arial" w:hAnsi="Arial"/>
          <w:i/>
        </w:rPr>
        <w:t xml:space="preserve">Aedes aegypti </w:t>
      </w:r>
      <w:r>
        <w:rPr>
          <w:rFonts w:eastAsia="Arial" w:cs="Arial" w:ascii="Arial" w:hAnsi="Arial"/>
        </w:rPr>
        <w:t>es el mosquito vector del dengue, el zika, el chikungunya y la fiebre amarilla; y el dengue es la enfermedad infecciosa ocasionada por un flavivirus, denominado virus del dengue (DENV), del cual se conocen cuatro serotipos distintos (DENV1, DENV2, DENV3 y DENV4).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A continuación, se listan los barrios con mayor número de casos de dengue durante el año 2024, donde se intensificaron las acciones de prevención y control de dengue. Con respecto al barrio Las Vegas de Comfandi la incidencia de esta enfermedad fue baja.</w:t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2"/>
        <w:tblW w:w="9420" w:type="dxa"/>
        <w:jc w:val="left"/>
        <w:tblInd w:w="-5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/>
      </w:tblPr>
      <w:tblGrid>
        <w:gridCol w:w="630"/>
        <w:gridCol w:w="1410"/>
        <w:gridCol w:w="3510"/>
        <w:gridCol w:w="3869"/>
      </w:tblGrid>
      <w:tr>
        <w:trPr>
          <w:trHeight w:val="770" w:hRule="atLeast"/>
        </w:trPr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#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Comuna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Barrio</w:t>
            </w:r>
          </w:p>
        </w:tc>
        <w:tc>
          <w:tcPr>
            <w:tcW w:w="3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N° Casos</w:t>
            </w:r>
          </w:p>
        </w:tc>
      </w:tr>
      <w:tr>
        <w:trPr/>
        <w:tc>
          <w:tcPr>
            <w:tcW w:w="63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141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3510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  <w:tc>
          <w:tcPr>
            <w:tcW w:w="386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Ciudadela Floralia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628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2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Lili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522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3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Nueva Floresta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460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Villa del Prado - El Guabito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407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10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El Guabal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362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107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Las Vegas de Comfandi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b/>
                <w:b/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sz w:val="20"/>
                <w:szCs w:val="20"/>
              </w:rPr>
              <w:t>121</w:t>
            </w:r>
          </w:p>
        </w:tc>
      </w:tr>
      <w:tr>
        <w:trPr>
          <w:trHeight w:val="485" w:hRule="atLeast"/>
        </w:trPr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121</w:t>
            </w:r>
          </w:p>
        </w:tc>
        <w:tc>
          <w:tcPr>
            <w:tcW w:w="14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17</w:t>
            </w:r>
          </w:p>
        </w:tc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Las Vegas de Lili</w:t>
            </w:r>
          </w:p>
        </w:tc>
        <w:tc>
          <w:tcPr>
            <w:tcW w:w="38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1"/>
              <w:widowControl w:val="false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eastAsia="Arial" w:cs="Arial" w:ascii="Arial" w:hAnsi="Arial"/>
                <w:sz w:val="20"/>
                <w:szCs w:val="20"/>
              </w:rPr>
              <w:t>56</w:t>
            </w:r>
          </w:p>
        </w:tc>
      </w:tr>
    </w:tbl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br/>
        <w:t>8. Se solicita de la manera más atenta enviar un equipo humano y técnico, especializado en la materia para que realicen campañas preventivas, fumigación y manejo de la enfermedad en caso existan brotes del dengue.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Respuesta:</w:t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En el ítem 6 se informan las acciones realizadas en el sector de Las Vegas de Comfandi.</w:t>
      </w:r>
    </w:p>
    <w:p>
      <w:pPr>
        <w:pStyle w:val="LOnormal1"/>
        <w:jc w:val="both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LOnormal1"/>
        <w:keepNext w:val="false"/>
        <w:keepLines w:val="false"/>
        <w:pageBreakBefore w:val="false"/>
        <w:widowControl w:val="false"/>
        <w:shd w:val="clear" w:fill="auto"/>
        <w:spacing w:lineRule="auto" w:line="240" w:before="0" w:after="12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Atentamente,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  <w:drawing>
          <wp:inline distT="0" distB="0" distL="0" distR="0">
            <wp:extent cx="1725295" cy="699135"/>
            <wp:effectExtent l="0" t="0" r="0" b="0"/>
            <wp:docPr id="1" name="image5.pn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5.pn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OLGA LUCIA CUÉLLAR MEJÍA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Profesional Universitario Grado 2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>Responsable Programa de Prevención y Control ETV</w:t>
      </w:r>
    </w:p>
    <w:p>
      <w:pPr>
        <w:pStyle w:val="LOnormal1"/>
        <w:pageBreakBefore w:val="false"/>
        <w:rPr>
          <w:rFonts w:ascii="Arial" w:hAnsi="Arial" w:eastAsia="Arial" w:cs="Arial"/>
          <w:sz w:val="16"/>
          <w:szCs w:val="16"/>
        </w:rPr>
      </w:pPr>
      <w:r>
        <w:rPr/>
      </w:r>
    </w:p>
    <w:p>
      <w:pPr>
        <w:pStyle w:val="LOnormal1"/>
        <w:rPr>
          <w:rFonts w:ascii="Arial" w:hAnsi="Arial" w:eastAsia="Arial" w:cs="Arial"/>
          <w:sz w:val="16"/>
          <w:szCs w:val="16"/>
        </w:rPr>
      </w:pPr>
      <w:r>
        <w:rPr>
          <w:rFonts w:eastAsia="Arial" w:cs="Arial" w:ascii="Arial" w:hAnsi="Arial"/>
          <w:sz w:val="16"/>
          <w:szCs w:val="16"/>
        </w:rPr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Proyectó: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16"/>
          <w:sz w:val="16"/>
          <w:szCs w:val="16"/>
          <w:u w:val="none"/>
          <w:shd w:fill="auto" w:val="clear"/>
          <w:vertAlign w:val="baseline"/>
          <w:lang w:val="es-CO" w:eastAsia="zh-CN" w:bidi="hi-IN"/>
        </w:rPr>
        <w:t xml:space="preserve">Clara Inés Solis Sandoval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u w:val="none"/>
          <w:shd w:fill="auto" w:val="clear"/>
          <w:vertAlign w:val="baseline"/>
        </w:rPr>
        <w:t xml:space="preserve">Elaboró: </w:t>
      </w: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16"/>
          <w:sz w:val="16"/>
          <w:szCs w:val="16"/>
          <w:u w:val="none"/>
          <w:shd w:fill="auto" w:val="clear"/>
          <w:vertAlign w:val="baseline"/>
          <w:lang w:val="es-CO" w:eastAsia="zh-CN" w:bidi="hi-IN"/>
        </w:rPr>
        <w:t xml:space="preserve">Dahiana Quintero Echeverry – Contratista 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/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28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r>
        <w:rPr>
          <w:rFonts w:eastAsia="Arial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6"/>
          <w:sz w:val="16"/>
          <w:szCs w:val="16"/>
          <w:highlight w:val="white"/>
          <w:u w:val="none"/>
          <w:vertAlign w:val="baseline"/>
        </w:rPr>
        <w:t>En atención del desarrollo de nuestros Sistemas de Gestión y Control Integrados le solicito comedidamente diligenciar la encuesta de satisfacción de usuario accediendo al siguiente enlace:</w:t>
      </w:r>
    </w:p>
    <w:p>
      <w:pPr>
        <w:pStyle w:val="LOnormal1"/>
        <w:keepNext w:val="false"/>
        <w:keepLines w:val="false"/>
        <w:pageBreakBefore w:val="false"/>
        <w:widowControl/>
        <w:shd w:val="clear" w:fill="auto"/>
        <w:spacing w:lineRule="auto" w:line="240" w:before="0" w:after="0"/>
        <w:ind w:left="0" w:right="0" w:hanging="0"/>
        <w:jc w:val="both"/>
        <w:rPr>
          <w:rFonts w:ascii="Arial" w:hAnsi="Arial" w:eastAsia="Arial" w:cs="Arial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16"/>
          <w:szCs w:val="16"/>
          <w:highlight w:val="white"/>
          <w:u w:val="none"/>
          <w:vertAlign w:val="baseline"/>
        </w:rPr>
      </w:pPr>
      <w:hyperlink r:id="rId3">
        <w:bookmarkStart w:id="0" w:name="_heading=h.gjdgxs"/>
        <w:bookmarkEnd w:id="0"/>
        <w:r>
          <w:rPr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position w:val="0"/>
            <w:sz w:val="16"/>
            <w:sz w:val="16"/>
            <w:szCs w:val="16"/>
            <w:highlight w:val="white"/>
            <w:u w:val="single"/>
            <w:vertAlign w:val="baseline"/>
          </w:rPr>
          <w:t>http://www.cali.gov.co/aplicaciones/encuestas_ciudadano/view_encuesta_satisfaccion.php</w:t>
        </w:r>
      </w:hyperlink>
    </w:p>
    <w:sectPr>
      <w:headerReference w:type="default" r:id="rId4"/>
      <w:footerReference w:type="default" r:id="rId5"/>
      <w:type w:val="nextPage"/>
      <w:pgSz w:w="12240" w:h="15840"/>
      <w:pgMar w:left="1418" w:right="1418" w:header="750" w:top="864" w:footer="943" w:bottom="1418" w:gutter="0"/>
      <w:pgNumType w:start="1"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Georgia">
    <w:charset w:val="00"/>
    <w:family w:val="roman"/>
    <w:pitch w:val="variable"/>
  </w:font>
  <w:font w:name="Free 3 of 9">
    <w:charset w:val="00"/>
    <w:family w:val="roman"/>
    <w:pitch w:val="variable"/>
  </w:font>
  <w:font w:name="Symbol">
    <w:charset w:val="02"/>
    <w:family w:val="auto"/>
    <w:pitch w:val="default"/>
  </w:font>
  <w:font w:name="Wingdings 2">
    <w:charset w:val="02"/>
    <w:family w:val="roman"/>
    <w:pitch w:val="variable"/>
  </w:font>
  <w:font w:name="OpenSymbol">
    <w:altName w:val="Arial Unicode MS"/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bothSides"/>
              <wp:docPr id="5" name="image3.png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3.png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3.png" stroked="f" style="position:absolute;margin-left:0.5pt;margin-top:572pt;width:82.1pt;height:0.4pt;mso-wrap-style:none;v-text-anchor:middle;rotation:180" type="shapetype_75">
              <v:imagedata r:id="rId2" o:detectmouseclick="t"/>
              <v:stroke color="#3465a4" joinstyle="round" endcap="flat"/>
              <w10:wrap type="square"/>
            </v:shape>
          </w:pict>
        </mc:Fallback>
      </mc:AlternateContent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19050</wp:posOffset>
          </wp:positionH>
          <wp:positionV relativeFrom="paragraph">
            <wp:posOffset>-83185</wp:posOffset>
          </wp:positionV>
          <wp:extent cx="1383030" cy="932815"/>
          <wp:effectExtent l="0" t="0" r="0" b="0"/>
          <wp:wrapNone/>
          <wp:docPr id="6" name="image2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2.png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none"/>
        <w:shd w:fill="auto" w:val="clear"/>
        <w:vertAlign w:val="baseline"/>
      </w:rPr>
      <w:t>Calle 4ª B # 36-00 San Fernando Cali</w:t>
    </w:r>
  </w:p>
  <w:p>
    <w:pPr>
      <w:pStyle w:val="LOnormal1"/>
      <w:keepNext w:val="false"/>
      <w:keepLines w:val="false"/>
      <w:pageBreakBefore w:val="false"/>
      <w:widowControl w:val="false"/>
      <w:shd w:val="clear" w:fill="auto"/>
      <w:tabs>
        <w:tab w:val="clear" w:pos="720"/>
        <w:tab w:val="center" w:pos="4818" w:leader="none"/>
        <w:tab w:val="right" w:pos="9637" w:leader="none"/>
      </w:tabs>
      <w:spacing w:lineRule="auto" w:line="240" w:before="0" w:after="0"/>
      <w:ind w:left="0" w:right="0" w:hanging="0"/>
      <w:jc w:val="center"/>
      <w:rPr>
        <w:rFonts w:ascii="Arial" w:hAnsi="Arial" w:eastAsia="Arial" w:cs="Arial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19"/>
        <w:szCs w:val="19"/>
        <w:u w:val="none"/>
        <w:shd w:fill="auto" w:val="clear"/>
        <w:vertAlign w:val="baseline"/>
      </w:rPr>
    </w:pPr>
    <w:r>
      <w:rPr>
        <w:rFonts w:eastAsia="Arial" w:cs="Arial" w:ascii="Arial" w:hAnsi="Arial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9"/>
        <w:sz w:val="19"/>
        <w:szCs w:val="19"/>
        <w:u w:val="single"/>
        <w:shd w:fill="auto" w:val="clear"/>
        <w:vertAlign w:val="baselin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1"/>
      <w:keepNext w:val="false"/>
      <w:keepLines w:val="false"/>
      <w:pageBreakBefore w:val="false"/>
      <w:widowControl/>
      <w:shd w:val="clear" w:fill="auto"/>
      <w:spacing w:lineRule="auto" w:line="240" w:before="0" w:after="0"/>
      <w:ind w:left="0" w:right="0" w:hanging="0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column">
                <wp:posOffset>3390900</wp:posOffset>
              </wp:positionH>
              <wp:positionV relativeFrom="paragraph">
                <wp:posOffset>25400</wp:posOffset>
              </wp:positionV>
              <wp:extent cx="2541270" cy="1032510"/>
              <wp:effectExtent l="0" t="0" r="0" b="0"/>
              <wp:wrapSquare wrapText="bothSides"/>
              <wp:docPr id="2" name="Imagen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0520" cy="1031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Free 3 of 9" w:cs="Free 3 of 9" w:ascii="Free 3 of 9" w:hAnsi="Free 3 of 9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40"/>
                              <w:sz w:val="40"/>
                              <w:vertAlign w:val="baseline"/>
                            </w:rPr>
                            <w:t>**RAD_S**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Radicado No.: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*RAD_S*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Fecha: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*F_RAD_S*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TRD: 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*TRD_S*</w:t>
                          </w:r>
                        </w:p>
                        <w:p>
                          <w:pPr>
                            <w:pStyle w:val="Contenidodelmarco"/>
                            <w:spacing w:lineRule="exact" w:line="240" w:before="0" w:after="0"/>
                            <w:ind w:left="0" w:right="0" w:hanging="0"/>
                            <w:jc w:val="righ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>Rad. Padre: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0"/>
                              <w:sz w:val="20"/>
                              <w:vertAlign w:val="baseline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Imagen1" fillcolor="white" stroked="f" style="position:absolute;margin-left:267pt;margin-top:2pt;width:200pt;height:81.2pt;mso-wrap-style:square;v-text-anchor:top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Free 3 of 9" w:cs="Free 3 of 9" w:ascii="Free 3 of 9" w:hAnsi="Free 3 of 9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40"/>
                        <w:sz w:val="40"/>
                        <w:vertAlign w:val="baseline"/>
                      </w:rPr>
                      <w:t>**RAD_S**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Al contestar por favor cite estos datos: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Radicado No.: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*RAD_S*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Fecha: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*F_RAD_S*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TRD: 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*TRD_S*</w:t>
                    </w:r>
                  </w:p>
                  <w:p>
                    <w:pPr>
                      <w:pStyle w:val="Contenidodelmarco"/>
                      <w:spacing w:lineRule="exact" w:line="240" w:before="0" w:after="0"/>
                      <w:ind w:left="0" w:right="0" w:hanging="0"/>
                      <w:jc w:val="right"/>
                      <w:rPr/>
                    </w:pPr>
                    <w:r>
                      <w:rPr>
                        <w:rFonts w:eastAsia="Arial" w:cs="Arial" w:ascii="Arial" w:hAnsi="Arial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>Rad. Padre: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0"/>
                        <w:sz w:val="20"/>
                        <w:vertAlign w:val="baseline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4.jpg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4.jpg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9" t="11681" r="12389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4"/>
        <w:sz w:val="24"/>
        <w:szCs w:val="24"/>
        <w:u w:val="none"/>
        <w:shd w:fill="auto" w:val="clear"/>
        <w:vertAlign w:val="baseline"/>
      </w:rPr>
      <w:t xml:space="preserve">  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144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sz w:val="24"/>
        <w:szCs w:val="24"/>
        <w:lang w:val="es-CO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paragraph" w:styleId="Ttulo1">
    <w:name w:val="Heading 1"/>
    <w:basedOn w:val="LOnormal1"/>
    <w:next w:val="LO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1"/>
    <w:next w:val="LO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1"/>
    <w:next w:val="LO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1"/>
    <w:next w:val="LO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1"/>
    <w:next w:val="LO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1"/>
    <w:next w:val="LO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character" w:styleId="Vietas">
    <w:name w:val="Viñetas"/>
    <w:qFormat/>
    <w:rPr>
      <w:rFonts w:ascii="OpenSymbol" w:hAnsi="OpenSymbol" w:eastAsia="OpenSymbol" w:cs="OpenSymbol"/>
    </w:rPr>
  </w:style>
  <w:style w:type="paragraph" w:styleId="Ttulo">
    <w:name w:val="Título"/>
    <w:basedOn w:val="LO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LOnormal1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LOnormal1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LOnormal1"/>
    <w:qFormat/>
    <w:pPr>
      <w:suppressLineNumbers/>
    </w:pPr>
    <w:rPr>
      <w:rFonts w:cs="Tahoma"/>
    </w:rPr>
  </w:style>
  <w:style w:type="paragraph" w:styleId="LOnormal1" w:default="1">
    <w:name w:val="LO-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NSimSun" w:cs="Lucida Sans"/>
      <w:color w:val="auto"/>
      <w:kern w:val="0"/>
      <w:sz w:val="24"/>
      <w:szCs w:val="24"/>
      <w:lang w:val="es-CO" w:eastAsia="zh-CN" w:bidi="hi-IN"/>
    </w:rPr>
  </w:style>
  <w:style w:type="paragraph" w:styleId="Ttulogeneral">
    <w:name w:val="Title"/>
    <w:basedOn w:val="LOnormal1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LOnormal1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LOnormal1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LOnormal1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LOnormal1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LOnormal1"/>
    <w:qFormat/>
    <w:pPr/>
    <w:rPr/>
  </w:style>
  <w:style w:type="paragraph" w:styleId="Cabecera">
    <w:name w:val="Header"/>
    <w:basedOn w:val="LO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LOnormal1"/>
    <w:pPr>
      <w:suppressLineNumbers/>
      <w:tabs>
        <w:tab w:val="clear" w:pos="720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LOnormal1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LOnormal1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Subttulo">
    <w:name w:val="Subtitle"/>
    <w:basedOn w:val="LOnormal1"/>
    <w:next w:val="LO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cali.gov.co/aplicaciones/encuestas_ciudadano/view_encuesta_satisfaccion.php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RAGFg18WGjnXQqvhEPGOzbzPqPQ==">CgMxLjAyCGguZ2pkZ3hzOAByITFSNXJyRVBVWFNyYjdhZmN5NTFXcVR1QVFSOFcySmRrLQ==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LibreOffice/7.0.3.1$Windows_X86_64 LibreOffice_project/d7547858d014d4cf69878db179d326fc3483e082</Application>
  <Pages>3</Pages>
  <Words>671</Words>
  <Characters>3602</Characters>
  <CharactersWithSpaces>4172</CharactersWithSpaces>
  <Paragraphs>110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es-CO</dc:language>
  <cp:lastModifiedBy/>
  <dcterms:modified xsi:type="dcterms:W3CDTF">2025-03-11T09:48:15Z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